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2F" w:rsidRPr="00FF380B" w:rsidRDefault="00CC092F" w:rsidP="00FF3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380B">
        <w:rPr>
          <w:rFonts w:ascii="Times New Roman" w:hAnsi="Times New Roman" w:cs="Times New Roman"/>
          <w:sz w:val="24"/>
          <w:szCs w:val="24"/>
          <w:lang w:val="uk-UA"/>
        </w:rPr>
        <w:t>Список наукових та навчально-методичних праць</w:t>
      </w:r>
    </w:p>
    <w:p w:rsidR="00CC092F" w:rsidRPr="00FF380B" w:rsidRDefault="00CC092F" w:rsidP="00FF38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380B">
        <w:rPr>
          <w:rFonts w:ascii="Times New Roman" w:hAnsi="Times New Roman" w:cs="Times New Roman"/>
          <w:sz w:val="24"/>
          <w:szCs w:val="24"/>
          <w:lang w:val="uk-UA"/>
        </w:rPr>
        <w:t xml:space="preserve">викладача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Площинського Григорія Васильович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056"/>
        <w:gridCol w:w="1296"/>
        <w:gridCol w:w="3552"/>
        <w:gridCol w:w="1096"/>
        <w:gridCol w:w="1337"/>
      </w:tblGrid>
      <w:tr w:rsidR="00CC092F" w:rsidRPr="009E6435">
        <w:trPr>
          <w:trHeight w:val="453"/>
        </w:trPr>
        <w:tc>
          <w:tcPr>
            <w:tcW w:w="517" w:type="dxa"/>
            <w:vAlign w:val="center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56" w:type="dxa"/>
            <w:vAlign w:val="center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96" w:type="dxa"/>
            <w:vAlign w:val="center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3552" w:type="dxa"/>
            <w:vAlign w:val="center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1096" w:type="dxa"/>
            <w:vAlign w:val="center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Обсяг (стор.)</w:t>
            </w:r>
          </w:p>
        </w:tc>
        <w:tc>
          <w:tcPr>
            <w:tcW w:w="1337" w:type="dxa"/>
            <w:vAlign w:val="center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Співавтори</w:t>
            </w:r>
          </w:p>
        </w:tc>
      </w:tr>
      <w:tr w:rsidR="00CC092F" w:rsidRPr="009E6435">
        <w:trPr>
          <w:trHeight w:val="213"/>
        </w:trPr>
        <w:tc>
          <w:tcPr>
            <w:tcW w:w="51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5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2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3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C092F" w:rsidRPr="009E6435">
        <w:trPr>
          <w:trHeight w:val="253"/>
        </w:trPr>
        <w:tc>
          <w:tcPr>
            <w:tcW w:w="9854" w:type="dxa"/>
            <w:gridSpan w:val="6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E64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Видані тези та тексти виступів на конференціях </w:t>
            </w:r>
          </w:p>
        </w:tc>
      </w:tr>
      <w:tr w:rsidR="00CC092F" w:rsidRPr="009E6435">
        <w:trPr>
          <w:trHeight w:val="1479"/>
        </w:trPr>
        <w:tc>
          <w:tcPr>
            <w:tcW w:w="51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56" w:type="dxa"/>
          </w:tcPr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«Оптимізація тактико-технічної підготовки волейболістів в загальному циклі навчального року»</w:t>
            </w:r>
          </w:p>
        </w:tc>
        <w:tc>
          <w:tcPr>
            <w:tcW w:w="12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552" w:type="dxa"/>
          </w:tcPr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наукової конференції (квітень 2014) – Кам’янець-Подільський: КПНУ ім.. І. Огієнка 2014 - С.  </w:t>
            </w:r>
            <w:r w:rsidRPr="009E6435">
              <w:rPr>
                <w:rFonts w:ascii="Times New Roman" w:hAnsi="Times New Roman" w:cs="Times New Roman"/>
                <w:lang w:val="uk-UA"/>
              </w:rPr>
              <w:t xml:space="preserve">201 - 203 </w:t>
            </w:r>
          </w:p>
        </w:tc>
        <w:tc>
          <w:tcPr>
            <w:tcW w:w="10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3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92F" w:rsidRPr="009E6435">
        <w:trPr>
          <w:trHeight w:val="1985"/>
        </w:trPr>
        <w:tc>
          <w:tcPr>
            <w:tcW w:w="51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56" w:type="dxa"/>
            <w:vAlign w:val="center"/>
          </w:tcPr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«Взаємозв</w:t>
            </w:r>
            <w:r w:rsidRPr="009E6435">
              <w:rPr>
                <w:rFonts w:ascii="Times New Roman" w:hAnsi="Times New Roman" w:cs="Times New Roman"/>
              </w:rPr>
              <w:t>’</w:t>
            </w:r>
            <w:r w:rsidRPr="009E6435">
              <w:rPr>
                <w:rFonts w:ascii="Times New Roman" w:hAnsi="Times New Roman" w:cs="Times New Roman"/>
                <w:lang w:val="uk-UA"/>
              </w:rPr>
              <w:t>язок фізичних якостей в процесі їх розвитку»</w:t>
            </w:r>
          </w:p>
        </w:tc>
        <w:tc>
          <w:tcPr>
            <w:tcW w:w="12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552" w:type="dxa"/>
          </w:tcPr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 xml:space="preserve">Матеріали наукової конференції Львівського державного університету фізичної культури (січень 2015) с. – 93 – 95 </w:t>
            </w:r>
          </w:p>
        </w:tc>
        <w:tc>
          <w:tcPr>
            <w:tcW w:w="10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3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92F" w:rsidRPr="009E6435">
        <w:trPr>
          <w:trHeight w:val="1613"/>
        </w:trPr>
        <w:tc>
          <w:tcPr>
            <w:tcW w:w="51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56" w:type="dxa"/>
          </w:tcPr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«Закономірності розвитку фізичних якостей»</w:t>
            </w:r>
          </w:p>
        </w:tc>
        <w:tc>
          <w:tcPr>
            <w:tcW w:w="12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552" w:type="dxa"/>
          </w:tcPr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Матеріали наукової конференції Львівського державного університету фізичної культури (січень 2015) с. – 96 – 98</w:t>
            </w:r>
          </w:p>
        </w:tc>
        <w:tc>
          <w:tcPr>
            <w:tcW w:w="10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3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92F" w:rsidRPr="009E6435">
        <w:trPr>
          <w:trHeight w:val="267"/>
        </w:trPr>
        <w:tc>
          <w:tcPr>
            <w:tcW w:w="9854" w:type="dxa"/>
            <w:gridSpan w:val="6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Навчально-методичні видання</w:t>
            </w:r>
          </w:p>
        </w:tc>
      </w:tr>
      <w:tr w:rsidR="00CC092F" w:rsidRPr="009E6435">
        <w:trPr>
          <w:trHeight w:val="1493"/>
        </w:trPr>
        <w:tc>
          <w:tcPr>
            <w:tcW w:w="51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56" w:type="dxa"/>
          </w:tcPr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«Оптимізація тактико-технічної підготовки волейболістів в загальному циклі навчального року»</w:t>
            </w:r>
          </w:p>
        </w:tc>
        <w:tc>
          <w:tcPr>
            <w:tcW w:w="12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552" w:type="dxa"/>
          </w:tcPr>
          <w:p w:rsidR="00CC092F" w:rsidRPr="009E6435" w:rsidRDefault="00CC092F" w:rsidP="009E6435">
            <w:pPr>
              <w:spacing w:after="0" w:line="240" w:lineRule="auto"/>
              <w:ind w:left="-61" w:right="-53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 xml:space="preserve">ТОВ «Друкарня Рута»    м. Кам’янець-Подільский, </w:t>
            </w:r>
          </w:p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Кам’янець-Подільский Національний університет ім. І.Огієнка</w:t>
            </w:r>
          </w:p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33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92F" w:rsidRPr="009E6435">
        <w:trPr>
          <w:trHeight w:val="986"/>
        </w:trPr>
        <w:tc>
          <w:tcPr>
            <w:tcW w:w="51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56" w:type="dxa"/>
          </w:tcPr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«Взаємозв</w:t>
            </w:r>
            <w:r w:rsidRPr="009E6435">
              <w:rPr>
                <w:rFonts w:ascii="Times New Roman" w:hAnsi="Times New Roman" w:cs="Times New Roman"/>
              </w:rPr>
              <w:t>’</w:t>
            </w:r>
            <w:r w:rsidRPr="009E6435">
              <w:rPr>
                <w:rFonts w:ascii="Times New Roman" w:hAnsi="Times New Roman" w:cs="Times New Roman"/>
                <w:lang w:val="uk-UA"/>
              </w:rPr>
              <w:t>язок фізичних якостей в процесі їх розвитку»</w:t>
            </w:r>
          </w:p>
        </w:tc>
        <w:tc>
          <w:tcPr>
            <w:tcW w:w="12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552" w:type="dxa"/>
          </w:tcPr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2015.</w:t>
            </w:r>
          </w:p>
        </w:tc>
        <w:tc>
          <w:tcPr>
            <w:tcW w:w="10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3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92F" w:rsidRPr="009E6435">
        <w:trPr>
          <w:trHeight w:val="1493"/>
        </w:trPr>
        <w:tc>
          <w:tcPr>
            <w:tcW w:w="51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56" w:type="dxa"/>
          </w:tcPr>
          <w:p w:rsidR="00CC092F" w:rsidRPr="009E6435" w:rsidRDefault="00CC092F" w:rsidP="009E6435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«Закономірності розвитку фізичних якостей»</w:t>
            </w:r>
          </w:p>
        </w:tc>
        <w:tc>
          <w:tcPr>
            <w:tcW w:w="12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435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552" w:type="dxa"/>
          </w:tcPr>
          <w:p w:rsidR="00CC092F" w:rsidRPr="009E6435" w:rsidRDefault="00CC092F" w:rsidP="009E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2015.</w:t>
            </w:r>
          </w:p>
        </w:tc>
        <w:tc>
          <w:tcPr>
            <w:tcW w:w="1096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37" w:type="dxa"/>
          </w:tcPr>
          <w:p w:rsidR="00CC092F" w:rsidRPr="009E6435" w:rsidRDefault="00CC092F" w:rsidP="009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092F" w:rsidRDefault="00CC092F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092F" w:rsidRDefault="00CC092F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092F" w:rsidRDefault="00CC092F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                            ______________________                                 ______________________</w:t>
      </w:r>
    </w:p>
    <w:p w:rsidR="00CC092F" w:rsidRDefault="00CC092F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092F" w:rsidRDefault="00CC092F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наукових та навчально-методичних праць засвідчую</w:t>
      </w:r>
    </w:p>
    <w:p w:rsidR="00CC092F" w:rsidRDefault="00CC092F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Учений секретар         ______________________                                 ______________________</w:t>
      </w:r>
    </w:p>
    <w:p w:rsidR="00CC092F" w:rsidRPr="00DE414E" w:rsidRDefault="00CC092F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sectPr w:rsidR="00CC092F" w:rsidRPr="00DE414E" w:rsidSect="003114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BD0"/>
    <w:rsid w:val="0007215D"/>
    <w:rsid w:val="00081AB7"/>
    <w:rsid w:val="000C4F5F"/>
    <w:rsid w:val="001D0011"/>
    <w:rsid w:val="003114E9"/>
    <w:rsid w:val="003B0B12"/>
    <w:rsid w:val="00534D54"/>
    <w:rsid w:val="005F6D21"/>
    <w:rsid w:val="006D4DC3"/>
    <w:rsid w:val="00890654"/>
    <w:rsid w:val="009522F0"/>
    <w:rsid w:val="00991BD0"/>
    <w:rsid w:val="009B5457"/>
    <w:rsid w:val="009E6435"/>
    <w:rsid w:val="00BA150C"/>
    <w:rsid w:val="00BA6288"/>
    <w:rsid w:val="00BB4FC4"/>
    <w:rsid w:val="00CC092F"/>
    <w:rsid w:val="00D548DB"/>
    <w:rsid w:val="00DE414E"/>
    <w:rsid w:val="00E57D5E"/>
    <w:rsid w:val="00F34313"/>
    <w:rsid w:val="00F73CE2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04AB931-366A-4EF6-9695-4E28D682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414E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89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"/>
    <w:next w:val="a"/>
    <w:uiPriority w:val="99"/>
    <w:rsid w:val="0007215D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styleId="a5">
    <w:name w:val="List Paragraph"/>
    <w:basedOn w:val="a"/>
    <w:uiPriority w:val="99"/>
    <w:qFormat/>
    <w:rsid w:val="001D0011"/>
    <w:pPr>
      <w:ind w:left="720"/>
    </w:pPr>
  </w:style>
  <w:style w:type="paragraph" w:customStyle="1" w:styleId="a6">
    <w:name w:val="Знак Знак Знак Знак"/>
    <w:basedOn w:val="a"/>
    <w:uiPriority w:val="99"/>
    <w:rsid w:val="00D54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uiPriority w:val="99"/>
    <w:rsid w:val="00D54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uiPriority w:val="99"/>
    <w:rsid w:val="00E57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</cp:lastModifiedBy>
  <cp:revision>2</cp:revision>
  <cp:lastPrinted>2016-07-13T11:47:00Z</cp:lastPrinted>
  <dcterms:created xsi:type="dcterms:W3CDTF">2017-03-20T07:22:00Z</dcterms:created>
  <dcterms:modified xsi:type="dcterms:W3CDTF">2017-03-20T07:22:00Z</dcterms:modified>
</cp:coreProperties>
</file>